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72" w:rsidRPr="00C13ED5" w:rsidRDefault="008C6572" w:rsidP="008C6572">
      <w:pPr>
        <w:rPr>
          <w:rFonts w:ascii="Goudy Old Style" w:hAnsi="Goudy Old Style"/>
          <w:sz w:val="26"/>
          <w:szCs w:val="26"/>
        </w:rPr>
      </w:pPr>
      <w:r>
        <w:rPr>
          <w:noProof/>
        </w:rPr>
        <w:drawing>
          <wp:anchor distT="0" distB="0" distL="114300" distR="114300" simplePos="0" relativeHeight="251659264" behindDoc="1" locked="0" layoutInCell="1" allowOverlap="1" wp14:anchorId="4D25F6D8" wp14:editId="447B9196">
            <wp:simplePos x="0" y="0"/>
            <wp:positionH relativeFrom="margin">
              <wp:posOffset>2905125</wp:posOffset>
            </wp:positionH>
            <wp:positionV relativeFrom="paragraph">
              <wp:posOffset>285750</wp:posOffset>
            </wp:positionV>
            <wp:extent cx="3000375" cy="1693110"/>
            <wp:effectExtent l="95250" t="190500" r="104775" b="193040"/>
            <wp:wrapTight wrapText="bothSides">
              <wp:wrapPolygon edited="0">
                <wp:start x="-313" y="-27"/>
                <wp:lineTo x="-292" y="15650"/>
                <wp:lineTo x="-150" y="19538"/>
                <wp:lineTo x="7746" y="21675"/>
                <wp:lineTo x="7882" y="21644"/>
                <wp:lineTo x="20742" y="21680"/>
                <wp:lineTo x="20878" y="21649"/>
                <wp:lineTo x="21830" y="21434"/>
                <wp:lineTo x="21737" y="2833"/>
                <wp:lineTo x="21511" y="-302"/>
                <wp:lineTo x="18194" y="-287"/>
                <wp:lineTo x="17917" y="-4145"/>
                <wp:lineTo x="503" y="-212"/>
                <wp:lineTo x="-313" y="-27"/>
              </wp:wrapPolygon>
            </wp:wrapTight>
            <wp:docPr id="2" name="Picture 2" descr="http://www.picgifs.com/clip-art/activities/reading/clip-art-reading-618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gifs.com/clip-art/activities/reading/clip-art-reading-6184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435793">
                      <a:off x="0" y="0"/>
                      <a:ext cx="3000375" cy="169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6C7">
        <w:rPr>
          <w:rFonts w:ascii="Goudy Old Style" w:hAnsi="Goudy Old Style"/>
          <w:b/>
          <w:sz w:val="25"/>
          <w:szCs w:val="25"/>
        </w:rPr>
        <w:t>Sharing Reading Time</w:t>
      </w:r>
    </w:p>
    <w:p w:rsidR="008C6572" w:rsidRPr="006526C7" w:rsidRDefault="008C6572" w:rsidP="008C6572">
      <w:pPr>
        <w:rPr>
          <w:rFonts w:ascii="Goudy Old Style" w:hAnsi="Goudy Old Style"/>
          <w:sz w:val="25"/>
          <w:szCs w:val="25"/>
        </w:rPr>
      </w:pPr>
    </w:p>
    <w:p w:rsidR="008C6572" w:rsidRPr="006526C7" w:rsidRDefault="008C6572" w:rsidP="008C6572">
      <w:pPr>
        <w:rPr>
          <w:rFonts w:ascii="Goudy Old Style" w:hAnsi="Goudy Old Style"/>
          <w:sz w:val="25"/>
          <w:szCs w:val="25"/>
        </w:rPr>
      </w:pPr>
      <w:r>
        <w:rPr>
          <w:rFonts w:ascii="Goudy Old Style" w:hAnsi="Goudy Old Style"/>
          <w:sz w:val="25"/>
          <w:szCs w:val="25"/>
        </w:rPr>
        <w:t>Dear Parents,</w:t>
      </w:r>
    </w:p>
    <w:p w:rsidR="008C6572" w:rsidRPr="006526C7" w:rsidRDefault="008C6572" w:rsidP="008C6572">
      <w:pPr>
        <w:ind w:firstLine="720"/>
        <w:rPr>
          <w:rFonts w:ascii="Goudy Old Style" w:hAnsi="Goudy Old Style"/>
          <w:sz w:val="25"/>
          <w:szCs w:val="25"/>
        </w:rPr>
      </w:pPr>
      <w:r w:rsidRPr="006526C7">
        <w:rPr>
          <w:rFonts w:ascii="Goudy Old Style" w:hAnsi="Goudy Old Style"/>
          <w:sz w:val="25"/>
          <w:szCs w:val="25"/>
        </w:rPr>
        <w:t xml:space="preserve">Reading stories to your children is a most valuable activity. When children listen to adults read, it helps them develop an appreciation for written material and for the ideas and thoughts that books can convey. Many experts in the field of reading have determined that parents who read to their children on a regular basis are more likely to have children who are good readers. </w:t>
      </w:r>
    </w:p>
    <w:p w:rsidR="008C6572" w:rsidRPr="006526C7" w:rsidRDefault="008C6572" w:rsidP="008C6572">
      <w:pPr>
        <w:ind w:firstLine="720"/>
        <w:rPr>
          <w:rFonts w:ascii="Goudy Old Style" w:hAnsi="Goudy Old Style"/>
          <w:sz w:val="25"/>
          <w:szCs w:val="25"/>
        </w:rPr>
      </w:pPr>
      <w:r w:rsidRPr="006526C7">
        <w:rPr>
          <w:rFonts w:ascii="Goudy Old Style" w:hAnsi="Goudy Old Style"/>
          <w:sz w:val="25"/>
          <w:szCs w:val="25"/>
        </w:rPr>
        <w:t>Reading aloud is perhaps the most important way</w:t>
      </w:r>
      <w:r>
        <w:rPr>
          <w:rFonts w:ascii="Goudy Old Style" w:hAnsi="Goudy Old Style"/>
          <w:sz w:val="25"/>
          <w:szCs w:val="25"/>
        </w:rPr>
        <w:t>s</w:t>
      </w:r>
      <w:r w:rsidRPr="006526C7">
        <w:rPr>
          <w:rFonts w:ascii="Goudy Old Style" w:hAnsi="Goudy Old Style"/>
          <w:sz w:val="25"/>
          <w:szCs w:val="25"/>
        </w:rPr>
        <w:t xml:space="preserve"> you can guide your child towards reading success. You can open up whole new worlds of a</w:t>
      </w:r>
      <w:r>
        <w:rPr>
          <w:rFonts w:ascii="Goudy Old Style" w:hAnsi="Goudy Old Style"/>
          <w:sz w:val="25"/>
          <w:szCs w:val="25"/>
        </w:rPr>
        <w:t>dventure and mystery that cannot</w:t>
      </w:r>
      <w:r w:rsidRPr="006526C7">
        <w:rPr>
          <w:rFonts w:ascii="Goudy Old Style" w:hAnsi="Goudy Old Style"/>
          <w:sz w:val="25"/>
          <w:szCs w:val="25"/>
        </w:rPr>
        <w:t xml:space="preserve"> be found anywhere else, including TV! Children who have been read to will be eager to read for themselves, and will find pleasure in books. Here are some ideas on reading with your child.</w:t>
      </w:r>
    </w:p>
    <w:p w:rsidR="008C6572" w:rsidRPr="006526C7" w:rsidRDefault="008C6572" w:rsidP="008C6572">
      <w:pPr>
        <w:pStyle w:val="ListParagraph"/>
        <w:numPr>
          <w:ilvl w:val="0"/>
          <w:numId w:val="1"/>
        </w:numPr>
        <w:rPr>
          <w:rFonts w:ascii="Goudy Old Style" w:hAnsi="Goudy Old Style"/>
          <w:sz w:val="25"/>
          <w:szCs w:val="25"/>
        </w:rPr>
      </w:pPr>
      <w:r w:rsidRPr="006526C7">
        <w:rPr>
          <w:rFonts w:ascii="Goudy Old Style" w:hAnsi="Goudy Old Style"/>
          <w:sz w:val="25"/>
          <w:szCs w:val="25"/>
        </w:rPr>
        <w:t>Give your child plenty of opportunities to choose the reading material you read together. Let them pick books based on special interests or hobbies.</w:t>
      </w:r>
    </w:p>
    <w:p w:rsidR="008C6572" w:rsidRPr="006526C7" w:rsidRDefault="008C6572" w:rsidP="008C6572">
      <w:pPr>
        <w:pStyle w:val="ListParagraph"/>
        <w:numPr>
          <w:ilvl w:val="0"/>
          <w:numId w:val="1"/>
        </w:numPr>
        <w:rPr>
          <w:rFonts w:ascii="Goudy Old Style" w:hAnsi="Goudy Old Style"/>
          <w:sz w:val="25"/>
          <w:szCs w:val="25"/>
        </w:rPr>
      </w:pPr>
      <w:r w:rsidRPr="006526C7">
        <w:rPr>
          <w:rFonts w:ascii="Goudy Old Style" w:hAnsi="Goudy Old Style"/>
          <w:sz w:val="25"/>
          <w:szCs w:val="25"/>
        </w:rPr>
        <w:t xml:space="preserve">Read aloud with expression. You may wish to take on the role of one of the characters in the book and adjust your voice accordingly. </w:t>
      </w:r>
    </w:p>
    <w:p w:rsidR="008C6572" w:rsidRPr="006526C7" w:rsidRDefault="008C6572" w:rsidP="008C6572">
      <w:pPr>
        <w:pStyle w:val="ListParagraph"/>
        <w:numPr>
          <w:ilvl w:val="0"/>
          <w:numId w:val="1"/>
        </w:numPr>
        <w:rPr>
          <w:rFonts w:ascii="Goudy Old Style" w:hAnsi="Goudy Old Style"/>
          <w:sz w:val="25"/>
          <w:szCs w:val="25"/>
        </w:rPr>
      </w:pPr>
      <w:r w:rsidRPr="006526C7">
        <w:rPr>
          <w:rFonts w:ascii="Goudy Old Style" w:hAnsi="Goudy Old Style"/>
          <w:sz w:val="25"/>
          <w:szCs w:val="25"/>
        </w:rPr>
        <w:t xml:space="preserve">As you read an old familiar story to your child, occasionally leave out a word and ask your child to supply the missing word. </w:t>
      </w:r>
    </w:p>
    <w:p w:rsidR="008C6572" w:rsidRPr="006526C7" w:rsidRDefault="008C6572" w:rsidP="008C6572">
      <w:pPr>
        <w:pStyle w:val="ListParagraph"/>
        <w:numPr>
          <w:ilvl w:val="0"/>
          <w:numId w:val="1"/>
        </w:numPr>
        <w:rPr>
          <w:rFonts w:ascii="Goudy Old Style" w:hAnsi="Goudy Old Style"/>
          <w:sz w:val="25"/>
          <w:szCs w:val="25"/>
        </w:rPr>
      </w:pPr>
      <w:r w:rsidRPr="006526C7">
        <w:rPr>
          <w:rFonts w:ascii="Goudy Old Style" w:hAnsi="Goudy Old Style"/>
          <w:sz w:val="25"/>
          <w:szCs w:val="25"/>
        </w:rPr>
        <w:t xml:space="preserve">Every once in a while, do some shared reading. You read one paragraph and your child reads one paragraph to you. </w:t>
      </w:r>
    </w:p>
    <w:p w:rsidR="008C6572" w:rsidRPr="006526C7" w:rsidRDefault="008C6572" w:rsidP="008C6572">
      <w:pPr>
        <w:pStyle w:val="ListParagraph"/>
        <w:numPr>
          <w:ilvl w:val="0"/>
          <w:numId w:val="1"/>
        </w:numPr>
        <w:rPr>
          <w:rFonts w:ascii="Goudy Old Style" w:hAnsi="Goudy Old Style"/>
          <w:sz w:val="25"/>
          <w:szCs w:val="25"/>
        </w:rPr>
      </w:pPr>
      <w:r w:rsidRPr="006526C7">
        <w:rPr>
          <w:rFonts w:ascii="Goudy Old Style" w:hAnsi="Goudy Old Style"/>
          <w:sz w:val="25"/>
          <w:szCs w:val="25"/>
        </w:rPr>
        <w:t>Make reading a regular part of your family activities. Take books along on family outings or trips.</w:t>
      </w:r>
    </w:p>
    <w:p w:rsidR="008C6572" w:rsidRDefault="008C6572" w:rsidP="008C6572">
      <w:pPr>
        <w:rPr>
          <w:rFonts w:ascii="Goudy Old Style" w:hAnsi="Goudy Old Style"/>
          <w:sz w:val="25"/>
          <w:szCs w:val="25"/>
        </w:rPr>
      </w:pPr>
      <w:r w:rsidRPr="006526C7">
        <w:rPr>
          <w:rFonts w:ascii="Goudy Old Style" w:hAnsi="Goudy Old Style"/>
          <w:b/>
          <w:sz w:val="25"/>
          <w:szCs w:val="25"/>
        </w:rPr>
        <w:t>Reading Tip of the Week:</w:t>
      </w:r>
      <w:r w:rsidRPr="006526C7">
        <w:rPr>
          <w:rFonts w:ascii="Goudy Old Style" w:hAnsi="Goudy Old Style"/>
          <w:sz w:val="25"/>
          <w:szCs w:val="25"/>
        </w:rPr>
        <w:t xml:space="preserve"> After you and your child have finished reading a book together, encourage your child to draw new illustrations on separate sheets of paper. They may wish to include family members in the drawing in place of the regular characters. Use these illustrations the next time your read the actual book with your child. Older children may wish to locate illustrations from different books, and develop a brand new story</w:t>
      </w:r>
      <w:r>
        <w:rPr>
          <w:rFonts w:ascii="Goudy Old Style" w:hAnsi="Goudy Old Style"/>
          <w:sz w:val="25"/>
          <w:szCs w:val="25"/>
        </w:rPr>
        <w:t xml:space="preserve"> that can be written and read.</w:t>
      </w:r>
    </w:p>
    <w:p w:rsidR="008C6572" w:rsidRPr="006526C7" w:rsidRDefault="008C6572" w:rsidP="008C6572">
      <w:pPr>
        <w:rPr>
          <w:rFonts w:ascii="Goudy Old Style" w:hAnsi="Goudy Old Style"/>
          <w:sz w:val="25"/>
          <w:szCs w:val="25"/>
        </w:rPr>
      </w:pPr>
      <w:r>
        <w:rPr>
          <w:rFonts w:ascii="Goudy Old Style" w:hAnsi="Goudy Old Style"/>
          <w:sz w:val="25"/>
          <w:szCs w:val="25"/>
        </w:rPr>
        <w:t xml:space="preserve"> </w:t>
      </w:r>
    </w:p>
    <w:p w:rsidR="008C6572" w:rsidRDefault="008C6572" w:rsidP="008C6572">
      <w:pPr>
        <w:rPr>
          <w:rFonts w:ascii="Goudy Old Style" w:hAnsi="Goudy Old Style"/>
          <w:sz w:val="25"/>
          <w:szCs w:val="25"/>
        </w:rPr>
      </w:pPr>
      <w:r w:rsidRPr="006526C7">
        <w:rPr>
          <w:rFonts w:ascii="Goudy Old Style" w:hAnsi="Goudy Old Style"/>
          <w:sz w:val="25"/>
          <w:szCs w:val="25"/>
        </w:rPr>
        <w:t>Sincerely,</w:t>
      </w:r>
    </w:p>
    <w:p w:rsidR="008C6572" w:rsidRPr="006526C7" w:rsidRDefault="008C6572" w:rsidP="008C6572">
      <w:pPr>
        <w:rPr>
          <w:rFonts w:ascii="Goudy Old Style" w:hAnsi="Goudy Old Style"/>
          <w:sz w:val="25"/>
          <w:szCs w:val="25"/>
        </w:rPr>
      </w:pPr>
      <w:bookmarkStart w:id="0" w:name="_GoBack"/>
      <w:bookmarkEnd w:id="0"/>
    </w:p>
    <w:p w:rsidR="008C6572" w:rsidRDefault="008C6572" w:rsidP="008C6572">
      <w:pPr>
        <w:rPr>
          <w:rFonts w:ascii="Goudy Old Style" w:hAnsi="Goudy Old Style"/>
          <w:sz w:val="25"/>
          <w:szCs w:val="25"/>
        </w:rPr>
      </w:pPr>
      <w:r w:rsidRPr="006526C7">
        <w:rPr>
          <w:rFonts w:ascii="Goudy Old Style" w:hAnsi="Goudy Old Style"/>
          <w:sz w:val="25"/>
          <w:szCs w:val="25"/>
        </w:rPr>
        <w:t>Mrs. White</w:t>
      </w:r>
    </w:p>
    <w:p w:rsidR="00555A5B" w:rsidRDefault="008108DB"/>
    <w:sectPr w:rsidR="00555A5B" w:rsidSect="008C6572">
      <w:pgSz w:w="12240" w:h="15840"/>
      <w:pgMar w:top="1440" w:right="1440" w:bottom="1440" w:left="1440" w:header="720" w:footer="720" w:gutter="0"/>
      <w:pgBorders w:offsetFrom="page">
        <w:top w:val="pushPinNote2" w:sz="31" w:space="24" w:color="auto"/>
        <w:left w:val="pushPinNote2" w:sz="31" w:space="24" w:color="auto"/>
        <w:bottom w:val="pushPinNote2" w:sz="31" w:space="24" w:color="auto"/>
        <w:right w:val="pushPinNote2"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DB" w:rsidRDefault="008108DB" w:rsidP="008C6572">
      <w:pPr>
        <w:spacing w:after="0" w:line="240" w:lineRule="auto"/>
      </w:pPr>
      <w:r>
        <w:separator/>
      </w:r>
    </w:p>
  </w:endnote>
  <w:endnote w:type="continuationSeparator" w:id="0">
    <w:p w:rsidR="008108DB" w:rsidRDefault="008108DB" w:rsidP="008C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DB" w:rsidRDefault="008108DB" w:rsidP="008C6572">
      <w:pPr>
        <w:spacing w:after="0" w:line="240" w:lineRule="auto"/>
      </w:pPr>
      <w:r>
        <w:separator/>
      </w:r>
    </w:p>
  </w:footnote>
  <w:footnote w:type="continuationSeparator" w:id="0">
    <w:p w:rsidR="008108DB" w:rsidRDefault="008108DB" w:rsidP="008C6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53692"/>
    <w:multiLevelType w:val="hybridMultilevel"/>
    <w:tmpl w:val="C8B0C222"/>
    <w:lvl w:ilvl="0" w:tplc="872E8C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72"/>
    <w:rsid w:val="003459C2"/>
    <w:rsid w:val="008108DB"/>
    <w:rsid w:val="008C6572"/>
    <w:rsid w:val="00FB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2BAC3-ABE6-4119-991B-31D87DCF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72"/>
    <w:pPr>
      <w:ind w:left="720"/>
      <w:contextualSpacing/>
    </w:pPr>
  </w:style>
  <w:style w:type="paragraph" w:styleId="Header">
    <w:name w:val="header"/>
    <w:basedOn w:val="Normal"/>
    <w:link w:val="HeaderChar"/>
    <w:uiPriority w:val="99"/>
    <w:unhideWhenUsed/>
    <w:rsid w:val="008C6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572"/>
  </w:style>
  <w:style w:type="paragraph" w:styleId="Footer">
    <w:name w:val="footer"/>
    <w:basedOn w:val="Normal"/>
    <w:link w:val="FooterChar"/>
    <w:uiPriority w:val="99"/>
    <w:unhideWhenUsed/>
    <w:rsid w:val="008C6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F966-37DC-4901-B447-81F24DDB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1609</Characters>
  <Application>Microsoft Office Word</Application>
  <DocSecurity>0</DocSecurity>
  <Lines>13</Lines>
  <Paragraphs>3</Paragraphs>
  <ScaleCrop>false</ScaleCrop>
  <Company>South Umpqua School District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White</dc:creator>
  <cp:keywords/>
  <dc:description/>
  <cp:lastModifiedBy>Shilo White</cp:lastModifiedBy>
  <cp:revision>1</cp:revision>
  <dcterms:created xsi:type="dcterms:W3CDTF">2016-04-20T15:39:00Z</dcterms:created>
  <dcterms:modified xsi:type="dcterms:W3CDTF">2016-04-20T15:42:00Z</dcterms:modified>
</cp:coreProperties>
</file>